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3AD33D" w14:textId="010169FE" w:rsidR="00515E6E" w:rsidRDefault="00515E6E" w:rsidP="00C4279A">
      <w:pPr>
        <w:spacing w:after="0"/>
        <w:jc w:val="both"/>
        <w:rPr>
          <w:rFonts w:ascii="Arial" w:hAnsi="Arial" w:cs="Arial"/>
          <w:color w:val="808080" w:themeColor="background1" w:themeShade="80"/>
          <w:lang w:val="en-US"/>
        </w:rPr>
      </w:pPr>
      <w:r>
        <w:rPr>
          <w:rFonts w:ascii="Arial" w:hAnsi="Arial" w:cs="Arial"/>
          <w:color w:val="808080" w:themeColor="background1" w:themeShade="80"/>
          <w:lang w:val="en-US"/>
        </w:rPr>
        <w:t xml:space="preserve"> </w:t>
      </w:r>
    </w:p>
    <w:p w14:paraId="44D4E3C7" w14:textId="77777777" w:rsidR="00515E6E" w:rsidRPr="0099694B" w:rsidRDefault="00515E6E" w:rsidP="00C427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="Arial" w:hAnsi="Arial" w:cs="Arial"/>
          <w:b/>
          <w:sz w:val="28"/>
          <w:lang w:val="en-US"/>
        </w:rPr>
      </w:pPr>
      <w:r w:rsidRPr="0099694B">
        <w:rPr>
          <w:rFonts w:ascii="Arial" w:hAnsi="Arial" w:cs="Arial"/>
          <w:b/>
          <w:sz w:val="28"/>
          <w:lang w:val="en-US"/>
        </w:rPr>
        <w:t xml:space="preserve">Identification number: </w:t>
      </w:r>
    </w:p>
    <w:p w14:paraId="75938C19" w14:textId="06D36269" w:rsidR="00515E6E" w:rsidRPr="0099646B" w:rsidRDefault="00515E6E" w:rsidP="005E28C6">
      <w:pPr>
        <w:spacing w:after="120"/>
        <w:jc w:val="center"/>
        <w:rPr>
          <w:rFonts w:ascii="Arial" w:hAnsi="Arial" w:cs="Arial"/>
          <w:b/>
          <w:sz w:val="28"/>
          <w:u w:val="single"/>
          <w:lang w:val="en-US"/>
        </w:rPr>
      </w:pPr>
      <w:r>
        <w:rPr>
          <w:rFonts w:ascii="Arial" w:hAnsi="Arial" w:cs="Arial"/>
          <w:b/>
          <w:sz w:val="32"/>
          <w:lang w:val="en-US"/>
        </w:rPr>
        <w:t xml:space="preserve">Individual Valuation Question Card </w:t>
      </w:r>
      <w:r w:rsidRPr="0099694B">
        <w:rPr>
          <w:rFonts w:ascii="Arial" w:hAnsi="Arial" w:cs="Arial"/>
          <w:color w:val="0070C0"/>
        </w:rPr>
        <w:t xml:space="preserve"> </w:t>
      </w:r>
    </w:p>
    <w:p w14:paraId="439F0CD6" w14:textId="18F74FFF" w:rsidR="00C4279A" w:rsidRDefault="005E28C6" w:rsidP="005E28C6">
      <w:pPr>
        <w:spacing w:after="0"/>
        <w:jc w:val="both"/>
        <w:rPr>
          <w:rFonts w:ascii="Arial" w:hAnsi="Arial" w:cs="Arial"/>
          <w:color w:val="0070C0"/>
        </w:rPr>
      </w:pPr>
      <w:r w:rsidRPr="77FDE54D">
        <w:rPr>
          <w:rFonts w:ascii="Arial" w:hAnsi="Arial" w:cs="Arial"/>
          <w:b/>
          <w:bCs/>
          <w:color w:val="0070C0"/>
        </w:rPr>
        <w:t>Note</w:t>
      </w:r>
      <w:r w:rsidRPr="77FDE54D">
        <w:rPr>
          <w:rFonts w:ascii="Arial" w:hAnsi="Arial" w:cs="Arial"/>
          <w:color w:val="0070C0"/>
        </w:rPr>
        <w:t xml:space="preserve">: This valuation question card is an example, which can be adjusted to your case. However, please consult </w:t>
      </w:r>
      <w:hyperlink r:id="rId10" w:history="1">
        <w:r w:rsidRPr="00CF0E12">
          <w:rPr>
            <w:rStyle w:val="Hyperlink"/>
            <w:rFonts w:ascii="Arial" w:hAnsi="Arial" w:cs="Arial"/>
            <w:b/>
            <w:bCs/>
          </w:rPr>
          <w:t>the guidance</w:t>
        </w:r>
      </w:hyperlink>
      <w:r w:rsidRPr="77FDE54D">
        <w:rPr>
          <w:rFonts w:ascii="Arial" w:hAnsi="Arial" w:cs="Arial"/>
          <w:color w:val="0070C0"/>
        </w:rPr>
        <w:t xml:space="preserve"> for that. </w:t>
      </w:r>
      <w:bookmarkStart w:id="0" w:name="_GoBack"/>
      <w:bookmarkEnd w:id="0"/>
    </w:p>
    <w:p w14:paraId="46A8FA7E" w14:textId="73778142" w:rsidR="009C3FBC" w:rsidRDefault="00515E6E" w:rsidP="00C97F3A">
      <w:pPr>
        <w:spacing w:after="120"/>
        <w:jc w:val="both"/>
        <w:rPr>
          <w:rFonts w:ascii="Arial" w:hAnsi="Arial" w:cs="Arial"/>
          <w:i/>
        </w:rPr>
      </w:pPr>
      <w:r>
        <w:rPr>
          <w:rFonts w:ascii="Arial" w:hAnsi="Arial" w:cs="Arial"/>
        </w:rPr>
        <w:t>“</w:t>
      </w:r>
      <w:r w:rsidRPr="000B5F3B">
        <w:rPr>
          <w:rFonts w:ascii="Arial" w:hAnsi="Arial" w:cs="Arial"/>
          <w:i/>
        </w:rPr>
        <w:t xml:space="preserve">Peatlands </w:t>
      </w:r>
      <w:r>
        <w:rPr>
          <w:rFonts w:ascii="Arial" w:hAnsi="Arial" w:cs="Arial"/>
          <w:i/>
        </w:rPr>
        <w:t>provide benefits to society by storing carbon (which helps mitigate climate change), providing</w:t>
      </w:r>
      <w:r w:rsidRPr="000B5F3B">
        <w:rPr>
          <w:rFonts w:ascii="Arial" w:hAnsi="Arial" w:cs="Arial"/>
          <w:i/>
        </w:rPr>
        <w:t xml:space="preserve"> cleaner water, space for recreation and support</w:t>
      </w:r>
      <w:r>
        <w:rPr>
          <w:rFonts w:ascii="Arial" w:hAnsi="Arial" w:cs="Arial"/>
          <w:i/>
        </w:rPr>
        <w:t xml:space="preserve"> for </w:t>
      </w:r>
      <w:r w:rsidRPr="000B5F3B">
        <w:rPr>
          <w:rFonts w:ascii="Arial" w:hAnsi="Arial" w:cs="Arial"/>
          <w:i/>
        </w:rPr>
        <w:t>biodiversity</w:t>
      </w:r>
      <w:r>
        <w:rPr>
          <w:rFonts w:ascii="Arial" w:hAnsi="Arial" w:cs="Arial"/>
          <w:i/>
        </w:rPr>
        <w:t xml:space="preserve">. </w:t>
      </w:r>
      <w:r w:rsidRPr="0011201D">
        <w:rPr>
          <w:rFonts w:ascii="Arial" w:hAnsi="Arial" w:cs="Arial"/>
          <w:i/>
        </w:rPr>
        <w:t xml:space="preserve">Due to historic and current land use, peatlands are being damaged and their benefits being undermined. </w:t>
      </w:r>
      <w:r w:rsidRPr="005F4273">
        <w:rPr>
          <w:rFonts w:ascii="Arial" w:hAnsi="Arial" w:cs="Arial"/>
          <w:i/>
        </w:rPr>
        <w:t xml:space="preserve">Restoring these ecosystems enables securing and enhancing the benefits they </w:t>
      </w:r>
      <w:r w:rsidR="009C3FBC">
        <w:rPr>
          <w:rFonts w:ascii="Arial" w:hAnsi="Arial" w:cs="Arial"/>
          <w:i/>
        </w:rPr>
        <w:t>deliver</w:t>
      </w:r>
      <w:r w:rsidRPr="005F4273">
        <w:rPr>
          <w:rFonts w:ascii="Arial" w:hAnsi="Arial" w:cs="Arial"/>
          <w:i/>
        </w:rPr>
        <w:t xml:space="preserve">. </w:t>
      </w:r>
    </w:p>
    <w:p w14:paraId="1EF21DCF" w14:textId="00018DB0" w:rsidR="00C4279A" w:rsidRDefault="009C3FBC" w:rsidP="005E28C6">
      <w:pPr>
        <w:spacing w:after="0"/>
        <w:jc w:val="both"/>
        <w:rPr>
          <w:rFonts w:ascii="Arial" w:hAnsi="Arial" w:cs="Arial"/>
          <w:i/>
        </w:rPr>
      </w:pPr>
      <w:r w:rsidRPr="000B5F3B">
        <w:rPr>
          <w:rFonts w:ascii="Arial" w:hAnsi="Arial" w:cs="Arial"/>
          <w:i/>
        </w:rPr>
        <w:t xml:space="preserve">Restoration is however costly, and requires funds. </w:t>
      </w:r>
      <w:r>
        <w:rPr>
          <w:rFonts w:ascii="Arial" w:hAnsi="Arial" w:cs="Arial"/>
          <w:i/>
        </w:rPr>
        <w:t>For</w:t>
      </w:r>
      <w:r w:rsidRPr="000B5F3B">
        <w:rPr>
          <w:rFonts w:ascii="Arial" w:hAnsi="Arial" w:cs="Arial"/>
          <w:i/>
        </w:rPr>
        <w:t xml:space="preserve"> this purpose, please state your maximum willingness to pay for </w:t>
      </w:r>
      <w:r>
        <w:rPr>
          <w:rFonts w:ascii="Arial" w:hAnsi="Arial" w:cs="Arial"/>
          <w:i/>
        </w:rPr>
        <w:t xml:space="preserve">enhancing the conditions of </w:t>
      </w:r>
      <w:r w:rsidR="00297440">
        <w:rPr>
          <w:rFonts w:ascii="Arial" w:hAnsi="Arial" w:cs="Arial"/>
          <w:b/>
          <w:i/>
        </w:rPr>
        <w:t>10,</w:t>
      </w:r>
      <w:r w:rsidRPr="0052565C">
        <w:rPr>
          <w:rFonts w:ascii="Arial" w:hAnsi="Arial" w:cs="Arial"/>
          <w:b/>
          <w:i/>
        </w:rPr>
        <w:t>000 ha of peatlands</w:t>
      </w:r>
      <w:r>
        <w:rPr>
          <w:rFonts w:ascii="Arial" w:hAnsi="Arial" w:cs="Arial"/>
          <w:i/>
        </w:rPr>
        <w:t xml:space="preserve"> (equivalent </w:t>
      </w:r>
      <w:r w:rsidR="00297440">
        <w:rPr>
          <w:rFonts w:ascii="Arial" w:hAnsi="Arial" w:cs="Arial"/>
          <w:i/>
        </w:rPr>
        <w:t>to</w:t>
      </w:r>
      <w:r>
        <w:rPr>
          <w:rFonts w:ascii="Arial" w:hAnsi="Arial" w:cs="Arial"/>
          <w:i/>
        </w:rPr>
        <w:t xml:space="preserve"> 14,000 football pitches) from b</w:t>
      </w:r>
      <w:r w:rsidR="0052565C">
        <w:rPr>
          <w:rFonts w:ascii="Arial" w:hAnsi="Arial" w:cs="Arial"/>
          <w:i/>
        </w:rPr>
        <w:t>ad to good ecological condition. A</w:t>
      </w:r>
      <w:r>
        <w:rPr>
          <w:rFonts w:ascii="Arial" w:hAnsi="Arial" w:cs="Arial"/>
          <w:i/>
        </w:rPr>
        <w:t xml:space="preserve">s </w:t>
      </w:r>
      <w:r w:rsidR="0052565C">
        <w:rPr>
          <w:rFonts w:ascii="Arial" w:hAnsi="Arial" w:cs="Arial"/>
          <w:i/>
        </w:rPr>
        <w:t xml:space="preserve">visually represented below, this </w:t>
      </w:r>
      <w:r w:rsidR="00224314">
        <w:rPr>
          <w:rFonts w:ascii="Arial" w:hAnsi="Arial" w:cs="Arial"/>
          <w:i/>
        </w:rPr>
        <w:t>means</w:t>
      </w:r>
      <w:r w:rsidR="0052565C">
        <w:rPr>
          <w:rFonts w:ascii="Arial" w:hAnsi="Arial" w:cs="Arial"/>
          <w:i/>
        </w:rPr>
        <w:t xml:space="preserve"> restoring the carbon sequestration process of the peatland, its water quality, and its capacity to support wildlife. </w:t>
      </w:r>
      <w:r w:rsidRPr="0052565C">
        <w:rPr>
          <w:rFonts w:ascii="Arial" w:hAnsi="Arial" w:cs="Arial"/>
          <w:b/>
          <w:i/>
        </w:rPr>
        <w:t xml:space="preserve">State how much additional council tax per year you are willing to pay for </w:t>
      </w:r>
      <w:r w:rsidR="00022E6F">
        <w:rPr>
          <w:rFonts w:ascii="Arial" w:hAnsi="Arial" w:cs="Arial"/>
          <w:b/>
          <w:i/>
        </w:rPr>
        <w:t>this change</w:t>
      </w:r>
      <w:r w:rsidR="00C4465F">
        <w:rPr>
          <w:rFonts w:ascii="Arial" w:hAnsi="Arial" w:cs="Arial"/>
          <w:i/>
        </w:rPr>
        <w:t xml:space="preserve">. </w:t>
      </w:r>
      <w:r w:rsidRPr="00F11F25">
        <w:rPr>
          <w:rFonts w:ascii="Arial" w:hAnsi="Arial" w:cs="Arial"/>
          <w:i/>
        </w:rPr>
        <w:t xml:space="preserve">The value you state should </w:t>
      </w:r>
      <w:r w:rsidR="00C4465F">
        <w:rPr>
          <w:rFonts w:ascii="Arial" w:hAnsi="Arial" w:cs="Arial"/>
          <w:i/>
        </w:rPr>
        <w:t>be realistic</w:t>
      </w:r>
      <w:r w:rsidRPr="00F11F25">
        <w:rPr>
          <w:rFonts w:ascii="Arial" w:hAnsi="Arial" w:cs="Arial"/>
          <w:i/>
        </w:rPr>
        <w:t xml:space="preserve"> </w:t>
      </w:r>
      <w:r w:rsidR="005467FE">
        <w:rPr>
          <w:rFonts w:ascii="Arial" w:hAnsi="Arial" w:cs="Arial"/>
          <w:i/>
        </w:rPr>
        <w:t>- something y</w:t>
      </w:r>
      <w:r w:rsidRPr="00F11F25">
        <w:rPr>
          <w:rFonts w:ascii="Arial" w:hAnsi="Arial" w:cs="Arial"/>
          <w:i/>
        </w:rPr>
        <w:t>ou can afford.”</w:t>
      </w:r>
    </w:p>
    <w:p w14:paraId="22820536" w14:textId="29B718A4" w:rsidR="00B973E9" w:rsidRDefault="00A63FE7" w:rsidP="00C4279A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CB97FA" wp14:editId="5A2119C4">
                <wp:simplePos x="0" y="0"/>
                <wp:positionH relativeFrom="column">
                  <wp:posOffset>2153789</wp:posOffset>
                </wp:positionH>
                <wp:positionV relativeFrom="paragraph">
                  <wp:posOffset>451797</wp:posOffset>
                </wp:positionV>
                <wp:extent cx="1709062" cy="564542"/>
                <wp:effectExtent l="0" t="19050" r="43815" b="45085"/>
                <wp:wrapNone/>
                <wp:docPr id="4" name="Right Arrow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9062" cy="564542"/>
                        </a:xfrm>
                        <a:prstGeom prst="rightArrow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066B25" w14:textId="3B70FB74" w:rsidR="005F4273" w:rsidRPr="005F4273" w:rsidRDefault="005F4273" w:rsidP="005F4273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5F4273">
                              <w:rPr>
                                <w:color w:val="FFFFFF" w:themeColor="background1"/>
                              </w:rPr>
                              <w:t>Change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CB97FA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Right Arrow 4" o:spid="_x0000_s1026" type="#_x0000_t13" style="position:absolute;left:0;text-align:left;margin-left:169.6pt;margin-top:35.55pt;width:134.55pt;height:44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" adj="18033" fillcolor="#555 [2160]" strokecolor="black [3200]" strokeweight=".5pt">
                <v:fill color2="#313131 [2608]" rotate="t" colors="0 #9b9b9b;.5 #8e8e8e;1 #797979" focus="100%" type="gradient">
                  <o:fill v:ext="view" type="gradientUnscaled"/>
                </v:fill>
                <v:textbox>
                  <w:txbxContent>
                    <w:p w14:paraId="70066B25" w14:textId="3B70FB74" w:rsidR="005F4273" w:rsidRPr="005F4273" w:rsidRDefault="005F4273" w:rsidP="005F4273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 w:rsidRPr="005F4273">
                        <w:rPr>
                          <w:color w:val="FFFFFF" w:themeColor="background1"/>
                        </w:rPr>
                        <w:t>Change</w:t>
                      </w:r>
                    </w:p>
                  </w:txbxContent>
                </v:textbox>
              </v:shape>
            </w:pict>
          </mc:Fallback>
        </mc:AlternateContent>
      </w:r>
      <w:r w:rsidR="005467FE">
        <w:rPr>
          <w:rFonts w:ascii="Arial" w:hAnsi="Arial" w:cs="Arial"/>
          <w:noProof/>
          <w:lang w:eastAsia="en-GB"/>
        </w:rPr>
        <w:t xml:space="preserve">    </w:t>
      </w:r>
      <w:r w:rsidR="00B973E9" w:rsidRPr="006A115B">
        <w:rPr>
          <w:rFonts w:ascii="Arial" w:hAnsi="Arial" w:cs="Arial"/>
          <w:noProof/>
          <w:lang w:eastAsia="en-GB"/>
        </w:rPr>
        <w:drawing>
          <wp:inline distT="0" distB="0" distL="0" distR="0" wp14:anchorId="240DAFDF" wp14:editId="4FEB1015">
            <wp:extent cx="1971924" cy="1534602"/>
            <wp:effectExtent l="0" t="0" r="0" b="8890"/>
            <wp:docPr id="2" name="Pictur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0"/>
                    <pic:cNvPicPr/>
                  </pic:nvPicPr>
                  <pic:blipFill rotWithShape="1"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</a:extLst>
                    </a:blip>
                    <a:srcRect l="29028" t="24684" r="57501" b="49751"/>
                    <a:stretch/>
                  </pic:blipFill>
                  <pic:spPr bwMode="auto">
                    <a:xfrm>
                      <a:off x="0" y="0"/>
                      <a:ext cx="1977545" cy="15389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F4273">
        <w:rPr>
          <w:rFonts w:ascii="Arial" w:hAnsi="Arial" w:cs="Arial"/>
        </w:rPr>
        <w:t xml:space="preserve"> </w:t>
      </w:r>
      <w:r w:rsidR="00C4279A">
        <w:rPr>
          <w:rFonts w:ascii="Arial" w:hAnsi="Arial" w:cs="Arial"/>
        </w:rPr>
        <w:t xml:space="preserve"> </w:t>
      </w:r>
      <w:r w:rsidR="005F4273">
        <w:rPr>
          <w:rFonts w:ascii="Arial" w:hAnsi="Arial" w:cs="Arial"/>
        </w:rPr>
        <w:t xml:space="preserve">                                            </w:t>
      </w:r>
      <w:r w:rsidR="005F4273" w:rsidRPr="006A115B">
        <w:rPr>
          <w:rFonts w:ascii="Arial" w:hAnsi="Arial" w:cs="Arial"/>
          <w:noProof/>
          <w:lang w:eastAsia="en-GB"/>
        </w:rPr>
        <w:drawing>
          <wp:inline distT="0" distB="0" distL="0" distR="0" wp14:anchorId="3DC9BC08" wp14:editId="491BA13E">
            <wp:extent cx="1916264" cy="1486894"/>
            <wp:effectExtent l="0" t="0" r="8255" b="0"/>
            <wp:docPr id="3" name="Pictur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0"/>
                    <pic:cNvPicPr/>
                  </pic:nvPicPr>
                  <pic:blipFill rotWithShape="1"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</a:extLst>
                    </a:blip>
                    <a:srcRect l="3318" t="24684" r="84126" b="50696"/>
                    <a:stretch/>
                  </pic:blipFill>
                  <pic:spPr bwMode="auto">
                    <a:xfrm>
                      <a:off x="0" y="0"/>
                      <a:ext cx="1924349" cy="14931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538B9D1" w14:textId="5A2B4B7A" w:rsidR="005F4273" w:rsidRPr="00DF112A" w:rsidRDefault="005E28C6" w:rsidP="00DF112A">
      <w:pPr>
        <w:spacing w:after="0"/>
        <w:jc w:val="both"/>
        <w:rPr>
          <w:rFonts w:ascii="Arial" w:hAnsi="Arial" w:cs="Arial"/>
        </w:rPr>
      </w:pPr>
      <w:r w:rsidRPr="00535F16">
        <w:rPr>
          <w:rFonts w:ascii="Arial" w:hAnsi="Arial" w:cs="Arial"/>
          <w:noProof/>
          <w:color w:val="000000"/>
          <w:lang w:eastAsia="en-GB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5E50D446" wp14:editId="4F2A09C7">
                <wp:simplePos x="0" y="0"/>
                <wp:positionH relativeFrom="margin">
                  <wp:posOffset>114300</wp:posOffset>
                </wp:positionH>
                <wp:positionV relativeFrom="paragraph">
                  <wp:posOffset>3364230</wp:posOffset>
                </wp:positionV>
                <wp:extent cx="5648325" cy="271780"/>
                <wp:effectExtent l="0" t="0" r="9525" b="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48325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3E60D7" w14:textId="7CFB685D" w:rsidR="00535F16" w:rsidRPr="00535F16" w:rsidRDefault="00535F16">
                            <w:pPr>
                              <w:rPr>
                                <w:b/>
                              </w:rPr>
                            </w:pPr>
                            <w:r w:rsidRPr="00535F16">
                              <w:rPr>
                                <w:rFonts w:ascii="Arial" w:hAnsi="Arial" w:cs="Arial"/>
                                <w:b/>
                                <w:color w:val="000000"/>
                              </w:rPr>
                              <w:t>Indicate here you</w:t>
                            </w:r>
                            <w:r w:rsidR="00297440">
                              <w:rPr>
                                <w:rFonts w:ascii="Arial" w:hAnsi="Arial" w:cs="Arial"/>
                                <w:b/>
                                <w:color w:val="000000"/>
                              </w:rPr>
                              <w:t>r</w:t>
                            </w:r>
                            <w:r w:rsidRPr="00535F16">
                              <w:rPr>
                                <w:rFonts w:ascii="Arial" w:hAnsi="Arial" w:cs="Arial"/>
                                <w:b/>
                                <w:color w:val="000000"/>
                              </w:rPr>
                              <w:t xml:space="preserve"> maximum willingness to pay: </w:t>
                            </w:r>
                            <w:r w:rsidR="00DB2688">
                              <w:rPr>
                                <w:rFonts w:ascii="Arial" w:hAnsi="Arial" w:cs="Arial"/>
                                <w:b/>
                                <w:color w:val="000000"/>
                              </w:rPr>
                              <w:t>£………………………/year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50D44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0;text-align:left;margin-left:9pt;margin-top:264.9pt;width:444.75pt;height:21.4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" stroked="f">
                <v:textbox>
                  <w:txbxContent>
                    <w:p w14:paraId="3F3E60D7" w14:textId="7CFB685D" w:rsidR="00535F16" w:rsidRPr="00535F16" w:rsidRDefault="00535F16">
                      <w:pPr>
                        <w:rPr>
                          <w:b/>
                        </w:rPr>
                      </w:pPr>
                      <w:r w:rsidRPr="00535F16">
                        <w:rPr>
                          <w:rFonts w:ascii="Arial" w:hAnsi="Arial" w:cs="Arial"/>
                          <w:b/>
                          <w:color w:val="000000"/>
                        </w:rPr>
                        <w:t>Indicate here you</w:t>
                      </w:r>
                      <w:r w:rsidR="00297440">
                        <w:rPr>
                          <w:rFonts w:ascii="Arial" w:hAnsi="Arial" w:cs="Arial"/>
                          <w:b/>
                          <w:color w:val="000000"/>
                        </w:rPr>
                        <w:t>r</w:t>
                      </w:r>
                      <w:r w:rsidRPr="00535F16">
                        <w:rPr>
                          <w:rFonts w:ascii="Arial" w:hAnsi="Arial" w:cs="Arial"/>
                          <w:b/>
                          <w:color w:val="000000"/>
                        </w:rPr>
                        <w:t xml:space="preserve"> maximum willingness to pay: </w:t>
                      </w:r>
                      <w:r w:rsidR="00DB2688">
                        <w:rPr>
                          <w:rFonts w:ascii="Arial" w:hAnsi="Arial" w:cs="Arial"/>
                          <w:b/>
                          <w:color w:val="000000"/>
                        </w:rPr>
                        <w:t>£………………………/year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452B69">
        <w:rPr>
          <w:noProof/>
          <w:sz w:val="20"/>
          <w:lang w:eastAsia="en-GB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0C15702" wp14:editId="3D5B8E78">
                <wp:simplePos x="0" y="0"/>
                <wp:positionH relativeFrom="margin">
                  <wp:posOffset>196546</wp:posOffset>
                </wp:positionH>
                <wp:positionV relativeFrom="paragraph">
                  <wp:posOffset>2285861</wp:posOffset>
                </wp:positionV>
                <wp:extent cx="2828925" cy="1033145"/>
                <wp:effectExtent l="0" t="0" r="9525" b="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8925" cy="1033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D749D1" w14:textId="1FECBF1D" w:rsidR="005467FE" w:rsidRPr="003B6CB3" w:rsidRDefault="005467FE" w:rsidP="005467FE">
                            <w:pPr>
                              <w:spacing w:line="240" w:lineRule="auto"/>
                              <w:jc w:val="both"/>
                              <w:rPr>
                                <w:sz w:val="24"/>
                              </w:rPr>
                            </w:pPr>
                            <w:r w:rsidRPr="003B6CB3">
                              <w:rPr>
                                <w:b/>
                                <w:sz w:val="20"/>
                              </w:rPr>
                              <w:t>Bad condition peatlands</w:t>
                            </w: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r w:rsidR="000741C8">
                              <w:rPr>
                                <w:sz w:val="20"/>
                              </w:rPr>
                              <w:t xml:space="preserve">emit substantial </w:t>
                            </w:r>
                            <w:r w:rsidR="000741C8" w:rsidRPr="003B6CB3">
                              <w:rPr>
                                <w:sz w:val="20"/>
                              </w:rPr>
                              <w:t>carbon emissions</w:t>
                            </w:r>
                            <w:r w:rsidR="00297440">
                              <w:rPr>
                                <w:sz w:val="20"/>
                              </w:rPr>
                              <w:t xml:space="preserve"> contributing to climate change</w:t>
                            </w:r>
                            <w:r w:rsidR="000741C8">
                              <w:rPr>
                                <w:sz w:val="20"/>
                              </w:rPr>
                              <w:t xml:space="preserve"> as the peat disappears due to drainage.</w:t>
                            </w:r>
                            <w:r w:rsidRPr="003B6CB3">
                              <w:rPr>
                                <w:sz w:val="20"/>
                              </w:rPr>
                              <w:t xml:space="preserve"> Water that flo</w:t>
                            </w:r>
                            <w:r>
                              <w:rPr>
                                <w:sz w:val="20"/>
                              </w:rPr>
                              <w:t xml:space="preserve">ws is of bad quality, which </w:t>
                            </w:r>
                            <w:r w:rsidRPr="003B6CB3">
                              <w:rPr>
                                <w:sz w:val="20"/>
                              </w:rPr>
                              <w:t>negatively affects fish populations and needs a lot of treatment to be suitable for human consumption. Wildlife is rare.</w:t>
                            </w:r>
                          </w:p>
                          <w:p w14:paraId="4C37A886" w14:textId="77777777" w:rsidR="005467FE" w:rsidRDefault="005467FE" w:rsidP="005467F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C15702" id="_x0000_s1028" type="#_x0000_t202" style="position:absolute;left:0;text-align:left;margin-left:15.5pt;margin-top:180pt;width:222.75pt;height:81.3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" stroked="f">
                <v:textbox>
                  <w:txbxContent>
                    <w:p w14:paraId="46D749D1" w14:textId="1FECBF1D" w:rsidR="005467FE" w:rsidRPr="003B6CB3" w:rsidRDefault="005467FE" w:rsidP="005467FE">
                      <w:pPr>
                        <w:spacing w:line="240" w:lineRule="auto"/>
                        <w:jc w:val="both"/>
                        <w:rPr>
                          <w:sz w:val="24"/>
                        </w:rPr>
                      </w:pPr>
                      <w:r w:rsidRPr="003B6CB3">
                        <w:rPr>
                          <w:b/>
                          <w:sz w:val="20"/>
                        </w:rPr>
                        <w:t>Bad condition peatlands</w:t>
                      </w:r>
                      <w:r>
                        <w:rPr>
                          <w:sz w:val="20"/>
                        </w:rPr>
                        <w:t xml:space="preserve"> </w:t>
                      </w:r>
                      <w:r w:rsidR="000741C8">
                        <w:rPr>
                          <w:sz w:val="20"/>
                        </w:rPr>
                        <w:t xml:space="preserve">emit substantial </w:t>
                      </w:r>
                      <w:r w:rsidR="000741C8" w:rsidRPr="003B6CB3">
                        <w:rPr>
                          <w:sz w:val="20"/>
                        </w:rPr>
                        <w:t>carbon emissions</w:t>
                      </w:r>
                      <w:r w:rsidR="00297440">
                        <w:rPr>
                          <w:sz w:val="20"/>
                        </w:rPr>
                        <w:t xml:space="preserve"> contributing to climate change</w:t>
                      </w:r>
                      <w:r w:rsidR="000741C8">
                        <w:rPr>
                          <w:sz w:val="20"/>
                        </w:rPr>
                        <w:t xml:space="preserve"> as the peat disappears due to drainage.</w:t>
                      </w:r>
                      <w:r w:rsidRPr="003B6CB3">
                        <w:rPr>
                          <w:sz w:val="20"/>
                        </w:rPr>
                        <w:t xml:space="preserve"> Water that flo</w:t>
                      </w:r>
                      <w:r>
                        <w:rPr>
                          <w:sz w:val="20"/>
                        </w:rPr>
                        <w:t xml:space="preserve">ws is of bad quality, which </w:t>
                      </w:r>
                      <w:r w:rsidRPr="003B6CB3">
                        <w:rPr>
                          <w:sz w:val="20"/>
                        </w:rPr>
                        <w:t>negatively affects fish populations and needs a lot of treatment to be suitable for human consumption. Wildlife is rare.</w:t>
                      </w:r>
                    </w:p>
                    <w:p w14:paraId="4C37A886" w14:textId="77777777" w:rsidR="005467FE" w:rsidRDefault="005467FE" w:rsidP="005467FE"/>
                  </w:txbxContent>
                </v:textbox>
                <w10:wrap type="square" anchorx="margin"/>
              </v:shape>
            </w:pict>
          </mc:Fallback>
        </mc:AlternateContent>
      </w:r>
      <w:r w:rsidRPr="00452B69">
        <w:rPr>
          <w:noProof/>
          <w:sz w:val="20"/>
          <w:lang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52BCF44" wp14:editId="0ED00576">
                <wp:simplePos x="0" y="0"/>
                <wp:positionH relativeFrom="margin">
                  <wp:align>right</wp:align>
                </wp:positionH>
                <wp:positionV relativeFrom="paragraph">
                  <wp:posOffset>2270649</wp:posOffset>
                </wp:positionV>
                <wp:extent cx="2846070" cy="1095375"/>
                <wp:effectExtent l="0" t="0" r="0" b="952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6070" cy="1095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2F8FBB" w14:textId="2D0FABA5" w:rsidR="00452B69" w:rsidRDefault="005467FE" w:rsidP="005467FE">
                            <w:pPr>
                              <w:jc w:val="both"/>
                            </w:pPr>
                            <w:r>
                              <w:rPr>
                                <w:b/>
                                <w:sz w:val="20"/>
                              </w:rPr>
                              <w:t>Good condition</w:t>
                            </w:r>
                            <w:r w:rsidR="00452B69" w:rsidRPr="003B6CB3">
                              <w:rPr>
                                <w:b/>
                                <w:sz w:val="20"/>
                              </w:rPr>
                              <w:t xml:space="preserve"> peatlands</w:t>
                            </w:r>
                            <w:r w:rsidR="000741C8">
                              <w:rPr>
                                <w:sz w:val="20"/>
                              </w:rPr>
                              <w:t xml:space="preserve"> are wet</w:t>
                            </w:r>
                            <w:r>
                              <w:rPr>
                                <w:sz w:val="20"/>
                              </w:rPr>
                              <w:t xml:space="preserve">. </w:t>
                            </w:r>
                            <w:r w:rsidR="00297440">
                              <w:rPr>
                                <w:sz w:val="20"/>
                              </w:rPr>
                              <w:t>More carbon is sequester</w:t>
                            </w:r>
                            <w:r w:rsidR="000741C8">
                              <w:rPr>
                                <w:sz w:val="20"/>
                              </w:rPr>
                              <w:t xml:space="preserve">ed as the </w:t>
                            </w:r>
                            <w:r w:rsidR="00452B69" w:rsidRPr="003B6CB3">
                              <w:rPr>
                                <w:sz w:val="20"/>
                              </w:rPr>
                              <w:t xml:space="preserve">peat layer grows. Water that flows is clear and of good quality, which means little need for water treatment, and life downstream (salmon, trout) flourishes. </w:t>
                            </w:r>
                            <w:r w:rsidR="000741C8">
                              <w:rPr>
                                <w:sz w:val="20"/>
                              </w:rPr>
                              <w:t>They</w:t>
                            </w:r>
                            <w:r w:rsidR="00452B69" w:rsidRPr="003B6CB3">
                              <w:rPr>
                                <w:sz w:val="20"/>
                              </w:rPr>
                              <w:t xml:space="preserve"> also support various wildlife species like birds, hen harrier, and red kite.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2BCF44" id="_x0000_s1029" type="#_x0000_t202" style="position:absolute;left:0;text-align:left;margin-left:172.9pt;margin-top:178.8pt;width:224.1pt;height:86.25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" stroked="f">
                <v:textbox>
                  <w:txbxContent>
                    <w:p w14:paraId="7F2F8FBB" w14:textId="2D0FABA5" w:rsidR="00452B69" w:rsidRDefault="005467FE" w:rsidP="005467FE">
                      <w:pPr>
                        <w:jc w:val="both"/>
                      </w:pPr>
                      <w:r>
                        <w:rPr>
                          <w:b/>
                          <w:sz w:val="20"/>
                        </w:rPr>
                        <w:t>Good condition</w:t>
                      </w:r>
                      <w:r w:rsidR="00452B69" w:rsidRPr="003B6CB3">
                        <w:rPr>
                          <w:b/>
                          <w:sz w:val="20"/>
                        </w:rPr>
                        <w:t xml:space="preserve"> peatlands</w:t>
                      </w:r>
                      <w:r w:rsidR="000741C8">
                        <w:rPr>
                          <w:sz w:val="20"/>
                        </w:rPr>
                        <w:t xml:space="preserve"> are wet</w:t>
                      </w:r>
                      <w:r>
                        <w:rPr>
                          <w:sz w:val="20"/>
                        </w:rPr>
                        <w:t xml:space="preserve">. </w:t>
                      </w:r>
                      <w:r w:rsidR="00297440">
                        <w:rPr>
                          <w:sz w:val="20"/>
                        </w:rPr>
                        <w:t>More carbon is sequester</w:t>
                      </w:r>
                      <w:r w:rsidR="000741C8">
                        <w:rPr>
                          <w:sz w:val="20"/>
                        </w:rPr>
                        <w:t xml:space="preserve">ed as the </w:t>
                      </w:r>
                      <w:r w:rsidR="00452B69" w:rsidRPr="003B6CB3">
                        <w:rPr>
                          <w:sz w:val="20"/>
                        </w:rPr>
                        <w:t xml:space="preserve">peat layer grows. Water that flows is clear and of good quality, which means little need for water treatment, and life downstream (salmon, trout) flourishes. </w:t>
                      </w:r>
                      <w:r w:rsidR="000741C8">
                        <w:rPr>
                          <w:sz w:val="20"/>
                        </w:rPr>
                        <w:t>They</w:t>
                      </w:r>
                      <w:r w:rsidR="00452B69" w:rsidRPr="003B6CB3">
                        <w:rPr>
                          <w:sz w:val="20"/>
                        </w:rPr>
                        <w:t xml:space="preserve"> also support various wildlife species like birds, hen harrier, and red kite.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35F16" w:rsidRPr="0C5E92BD">
        <w:rPr>
          <w:rFonts w:cs="Helvetica"/>
          <w:noProof/>
          <w:color w:val="333333"/>
          <w:sz w:val="24"/>
          <w:szCs w:val="24"/>
          <w:lang w:eastAsia="en-GB"/>
        </w:rPr>
        <w:t xml:space="preserve">        </w:t>
      </w:r>
      <w:r w:rsidR="00904EBD" w:rsidRPr="0C5E92BD">
        <w:rPr>
          <w:rFonts w:cs="Helvetica"/>
          <w:noProof/>
          <w:color w:val="333333"/>
          <w:sz w:val="24"/>
          <w:szCs w:val="24"/>
          <w:lang w:eastAsia="en-GB"/>
        </w:rPr>
        <w:t xml:space="preserve"> </w:t>
      </w:r>
      <w:r w:rsidR="005467FE" w:rsidRPr="0C5E92BD">
        <w:rPr>
          <w:rFonts w:cs="Helvetica"/>
          <w:noProof/>
          <w:color w:val="333333"/>
          <w:sz w:val="24"/>
          <w:szCs w:val="24"/>
          <w:lang w:eastAsia="en-GB"/>
        </w:rPr>
        <w:t xml:space="preserve">    </w:t>
      </w:r>
      <w:r w:rsidR="0099694B" w:rsidRPr="003B6CB3">
        <w:rPr>
          <w:rFonts w:cs="Helvetica"/>
          <w:noProof/>
          <w:color w:val="333333"/>
          <w:sz w:val="24"/>
          <w:lang w:eastAsia="en-GB"/>
        </w:rPr>
        <w:drawing>
          <wp:inline distT="0" distB="0" distL="0" distR="0" wp14:anchorId="6EF38FC5" wp14:editId="1592C2A5">
            <wp:extent cx="1249919" cy="2154804"/>
            <wp:effectExtent l="0" t="0" r="7620" b="0"/>
            <wp:docPr id="7" name="Picture 7" descr="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04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751" t="35642" r="3130" b="1107"/>
                    <a:stretch/>
                  </pic:blipFill>
                  <pic:spPr bwMode="auto">
                    <a:xfrm>
                      <a:off x="0" y="0"/>
                      <a:ext cx="1270484" cy="2190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04EBD" w:rsidRPr="0C5E92BD">
        <w:rPr>
          <w:rFonts w:cs="Helvetica"/>
          <w:noProof/>
          <w:color w:val="333333"/>
          <w:sz w:val="24"/>
          <w:szCs w:val="24"/>
          <w:lang w:eastAsia="en-GB"/>
        </w:rPr>
        <w:t xml:space="preserve">                                                       </w:t>
      </w:r>
      <w:r w:rsidR="002C61D6" w:rsidRPr="0C5E92BD">
        <w:rPr>
          <w:rFonts w:cs="Helvetica"/>
          <w:noProof/>
          <w:color w:val="333333"/>
          <w:sz w:val="24"/>
          <w:szCs w:val="24"/>
          <w:lang w:eastAsia="en-GB"/>
        </w:rPr>
        <w:t xml:space="preserve">            </w:t>
      </w:r>
      <w:r w:rsidR="00535F16" w:rsidRPr="0C5E92BD">
        <w:rPr>
          <w:rFonts w:cs="Helvetica"/>
          <w:noProof/>
          <w:color w:val="333333"/>
          <w:sz w:val="24"/>
          <w:szCs w:val="24"/>
          <w:lang w:eastAsia="en-GB"/>
        </w:rPr>
        <w:t xml:space="preserve">    </w:t>
      </w:r>
      <w:r w:rsidR="002C61D6" w:rsidRPr="0C5E92BD">
        <w:rPr>
          <w:rFonts w:cs="Helvetica"/>
          <w:noProof/>
          <w:color w:val="333333"/>
          <w:sz w:val="24"/>
          <w:szCs w:val="24"/>
          <w:lang w:eastAsia="en-GB"/>
        </w:rPr>
        <w:t xml:space="preserve">       </w:t>
      </w:r>
      <w:r w:rsidR="00904EBD" w:rsidRPr="0C5E92BD">
        <w:rPr>
          <w:rFonts w:cs="Helvetica"/>
          <w:noProof/>
          <w:color w:val="333333"/>
          <w:sz w:val="24"/>
          <w:szCs w:val="24"/>
          <w:lang w:eastAsia="en-GB"/>
        </w:rPr>
        <w:t xml:space="preserve">  </w:t>
      </w:r>
      <w:r w:rsidR="00904EBD" w:rsidRPr="003B6CB3">
        <w:rPr>
          <w:rFonts w:cs="Helvetica"/>
          <w:noProof/>
          <w:color w:val="333333"/>
          <w:sz w:val="24"/>
          <w:lang w:eastAsia="en-GB"/>
        </w:rPr>
        <w:drawing>
          <wp:inline distT="0" distB="0" distL="0" distR="0" wp14:anchorId="7BE7013D" wp14:editId="21F7FAD3">
            <wp:extent cx="1144031" cy="2202512"/>
            <wp:effectExtent l="0" t="0" r="0" b="7620"/>
            <wp:docPr id="9" name="Picture 9" descr="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04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060" t="35896" r="58729" b="1645"/>
                    <a:stretch/>
                  </pic:blipFill>
                  <pic:spPr bwMode="auto">
                    <a:xfrm>
                      <a:off x="0" y="0"/>
                      <a:ext cx="1192007" cy="2294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F4273" w:rsidRPr="0C5E92BD">
        <w:rPr>
          <w:rFonts w:cs="Helvetica"/>
          <w:noProof/>
          <w:color w:val="333333"/>
          <w:sz w:val="24"/>
          <w:szCs w:val="24"/>
          <w:lang w:eastAsia="en-GB"/>
        </w:rPr>
        <w:t xml:space="preserve">                                                                      </w:t>
      </w:r>
    </w:p>
    <w:p w14:paraId="562D3120" w14:textId="4744F5B7" w:rsidR="00535F16" w:rsidRDefault="00535F16" w:rsidP="00535F16">
      <w:pPr>
        <w:pStyle w:val="NormalWeb"/>
        <w:jc w:val="both"/>
        <w:rPr>
          <w:rFonts w:ascii="Arial" w:hAnsi="Arial" w:cs="Arial"/>
          <w:color w:val="000000"/>
          <w:sz w:val="22"/>
          <w:szCs w:val="22"/>
        </w:rPr>
      </w:pPr>
    </w:p>
    <w:p w14:paraId="29C4D84A" w14:textId="7A3568DF" w:rsidR="00DB2688" w:rsidRDefault="00DB2688" w:rsidP="00535F16">
      <w:pPr>
        <w:pStyle w:val="NormalWeb"/>
        <w:jc w:val="both"/>
        <w:rPr>
          <w:rFonts w:ascii="Arial" w:hAnsi="Arial" w:cs="Arial"/>
          <w:color w:val="000000"/>
          <w:sz w:val="22"/>
          <w:szCs w:val="22"/>
        </w:rPr>
      </w:pPr>
    </w:p>
    <w:p w14:paraId="45BD072F" w14:textId="49FB7251" w:rsidR="00DB2688" w:rsidRDefault="00DB2688" w:rsidP="00535F16">
      <w:pPr>
        <w:pStyle w:val="NormalWeb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0A1ADE6" wp14:editId="13E76D19">
                <wp:simplePos x="0" y="0"/>
                <wp:positionH relativeFrom="margin">
                  <wp:align>right</wp:align>
                </wp:positionH>
                <wp:positionV relativeFrom="paragraph">
                  <wp:posOffset>22225</wp:posOffset>
                </wp:positionV>
                <wp:extent cx="5895975" cy="1228725"/>
                <wp:effectExtent l="0" t="0" r="28575" b="2857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95975" cy="1228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7A9A81C" w14:textId="77777777" w:rsidR="00DB2688" w:rsidRDefault="00DB2688" w:rsidP="00DB2688">
                            <w:pPr>
                              <w:pStyle w:val="NormalWeb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  <w:t xml:space="preserve">Did you indicate zero as a value to the first or the second exercise you did at the beginning of the session? </w:t>
                            </w:r>
                          </w:p>
                          <w:p w14:paraId="62A2F284" w14:textId="77777777" w:rsidR="00DB2688" w:rsidRDefault="00DB2688" w:rsidP="00DB2688">
                            <w:pPr>
                              <w:pStyle w:val="NormalWeb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203EA293" w14:textId="77777777" w:rsidR="00DB2688" w:rsidRDefault="00DB2688" w:rsidP="00DB2688">
                            <w:pPr>
                              <w:pStyle w:val="NormalWeb"/>
                              <w:numPr>
                                <w:ilvl w:val="0"/>
                                <w:numId w:val="10"/>
                              </w:numPr>
                              <w:tabs>
                                <w:tab w:val="num" w:pos="360"/>
                                <w:tab w:val="center" w:pos="4513"/>
                                <w:tab w:val="right" w:pos="9026"/>
                              </w:tabs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  <w:t xml:space="preserve">Yes </w:t>
                            </w:r>
                          </w:p>
                          <w:p w14:paraId="1DEF951B" w14:textId="77777777" w:rsidR="00DB2688" w:rsidRDefault="00DB2688" w:rsidP="00DB2688">
                            <w:pPr>
                              <w:pStyle w:val="NormalWeb"/>
                              <w:numPr>
                                <w:ilvl w:val="0"/>
                                <w:numId w:val="10"/>
                              </w:numPr>
                              <w:tabs>
                                <w:tab w:val="num" w:pos="360"/>
                                <w:tab w:val="center" w:pos="4513"/>
                                <w:tab w:val="right" w:pos="9026"/>
                              </w:tabs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  <w:t>No</w:t>
                            </w:r>
                          </w:p>
                          <w:p w14:paraId="0B37ED07" w14:textId="77777777" w:rsidR="00DB2688" w:rsidRDefault="00DB2688" w:rsidP="00DB2688">
                            <w:pPr>
                              <w:pStyle w:val="NormalWeb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  <w:t>If you answered “Yes”, please flip the page</w:t>
                            </w:r>
                          </w:p>
                          <w:p w14:paraId="7B8CCC34" w14:textId="77777777" w:rsidR="00DB2688" w:rsidRDefault="00DB2688" w:rsidP="00DB2688">
                            <w:pPr>
                              <w:pStyle w:val="NormalWeb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  <w:t xml:space="preserve">If you answered “No”, your task is done. </w:t>
                            </w:r>
                          </w:p>
                          <w:p w14:paraId="6382DC9A" w14:textId="77777777" w:rsidR="00DB2688" w:rsidRDefault="00DB2688" w:rsidP="00DB268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A1ADE6" id="Text Box 1" o:spid="_x0000_s1030" type="#_x0000_t202" style="position:absolute;left:0;text-align:left;margin-left:413.05pt;margin-top:1.75pt;width:464.25pt;height:96.75pt;z-index:2516674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" fillcolor="white [3201]" strokeweight=".5pt">
                <v:textbox>
                  <w:txbxContent>
                    <w:p w14:paraId="17A9A81C" w14:textId="77777777" w:rsidR="00DB2688" w:rsidRDefault="00DB2688" w:rsidP="00DB2688">
                      <w:pPr>
                        <w:pStyle w:val="NormalWeb"/>
                        <w:jc w:val="both"/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  <w:t xml:space="preserve">Did you indicate zero as a value to the first or the second exercise you did at the beginning of the session? </w:t>
                      </w:r>
                    </w:p>
                    <w:p w14:paraId="62A2F284" w14:textId="77777777" w:rsidR="00DB2688" w:rsidRDefault="00DB2688" w:rsidP="00DB2688">
                      <w:pPr>
                        <w:pStyle w:val="NormalWeb"/>
                        <w:jc w:val="both"/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</w:p>
                    <w:p w14:paraId="203EA293" w14:textId="77777777" w:rsidR="00DB2688" w:rsidRDefault="00DB2688" w:rsidP="00DB2688">
                      <w:pPr>
                        <w:pStyle w:val="NormalWeb"/>
                        <w:numPr>
                          <w:ilvl w:val="0"/>
                          <w:numId w:val="10"/>
                        </w:numPr>
                        <w:tabs>
                          <w:tab w:val="num" w:pos="360"/>
                          <w:tab w:val="center" w:pos="4513"/>
                          <w:tab w:val="right" w:pos="9026"/>
                        </w:tabs>
                        <w:jc w:val="both"/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  <w:t xml:space="preserve">Yes </w:t>
                      </w:r>
                    </w:p>
                    <w:p w14:paraId="1DEF951B" w14:textId="77777777" w:rsidR="00DB2688" w:rsidRDefault="00DB2688" w:rsidP="00DB2688">
                      <w:pPr>
                        <w:pStyle w:val="NormalWeb"/>
                        <w:numPr>
                          <w:ilvl w:val="0"/>
                          <w:numId w:val="10"/>
                        </w:numPr>
                        <w:tabs>
                          <w:tab w:val="num" w:pos="360"/>
                          <w:tab w:val="center" w:pos="4513"/>
                          <w:tab w:val="right" w:pos="9026"/>
                        </w:tabs>
                        <w:jc w:val="both"/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  <w:t>No</w:t>
                      </w:r>
                    </w:p>
                    <w:p w14:paraId="0B37ED07" w14:textId="77777777" w:rsidR="00DB2688" w:rsidRDefault="00DB2688" w:rsidP="00DB2688">
                      <w:pPr>
                        <w:pStyle w:val="NormalWeb"/>
                        <w:jc w:val="both"/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  <w:t>If you answered “Yes”, please flip the page</w:t>
                      </w:r>
                    </w:p>
                    <w:p w14:paraId="7B8CCC34" w14:textId="77777777" w:rsidR="00DB2688" w:rsidRDefault="00DB2688" w:rsidP="00DB2688">
                      <w:pPr>
                        <w:pStyle w:val="NormalWeb"/>
                        <w:jc w:val="both"/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  <w:t xml:space="preserve">If you answered “No”, your task is done. </w:t>
                      </w:r>
                    </w:p>
                    <w:p w14:paraId="6382DC9A" w14:textId="77777777" w:rsidR="00DB2688" w:rsidRDefault="00DB2688" w:rsidP="00DB2688"/>
                  </w:txbxContent>
                </v:textbox>
                <w10:wrap anchorx="margin"/>
              </v:shape>
            </w:pict>
          </mc:Fallback>
        </mc:AlternateContent>
      </w:r>
    </w:p>
    <w:p w14:paraId="6D027F3F" w14:textId="35DA76DF" w:rsidR="00DB2688" w:rsidRDefault="00DB2688" w:rsidP="00535F16">
      <w:pPr>
        <w:pStyle w:val="NormalWeb"/>
        <w:jc w:val="both"/>
        <w:rPr>
          <w:rFonts w:ascii="Arial" w:hAnsi="Arial" w:cs="Arial"/>
          <w:color w:val="000000"/>
          <w:sz w:val="22"/>
          <w:szCs w:val="22"/>
        </w:rPr>
      </w:pPr>
    </w:p>
    <w:p w14:paraId="18F1A70B" w14:textId="77777777" w:rsidR="00DB2688" w:rsidRDefault="00DB2688" w:rsidP="00DB2688">
      <w:pPr>
        <w:pStyle w:val="NormalWeb"/>
        <w:jc w:val="both"/>
        <w:rPr>
          <w:rFonts w:ascii="Arial" w:hAnsi="Arial" w:cs="Arial"/>
          <w:color w:val="000000"/>
          <w:sz w:val="22"/>
          <w:szCs w:val="22"/>
        </w:rPr>
      </w:pPr>
    </w:p>
    <w:p w14:paraId="446D015E" w14:textId="1D852BE5" w:rsidR="00DB2688" w:rsidRDefault="00DB2688" w:rsidP="00DB2688">
      <w:pPr>
        <w:pStyle w:val="NormalWeb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Since you stated “Yes”, we would like to understand the reason why </w:t>
      </w:r>
      <w:r w:rsidRPr="006A115B">
        <w:rPr>
          <w:rFonts w:ascii="Arial" w:hAnsi="Arial" w:cs="Arial"/>
          <w:color w:val="000000"/>
          <w:sz w:val="22"/>
          <w:szCs w:val="22"/>
        </w:rPr>
        <w:t>you might not be able or willing to contribute financially</w:t>
      </w:r>
      <w:r>
        <w:rPr>
          <w:rFonts w:ascii="Arial" w:hAnsi="Arial" w:cs="Arial"/>
          <w:color w:val="000000"/>
          <w:sz w:val="22"/>
          <w:szCs w:val="22"/>
        </w:rPr>
        <w:t>. I</w:t>
      </w:r>
      <w:r w:rsidRPr="006A115B">
        <w:rPr>
          <w:rFonts w:ascii="Arial" w:hAnsi="Arial" w:cs="Arial"/>
          <w:color w:val="000000"/>
          <w:sz w:val="22"/>
          <w:szCs w:val="22"/>
        </w:rPr>
        <w:t xml:space="preserve">ndicate ALL sentences below that accurately describe your thoughts </w:t>
      </w:r>
      <w:r>
        <w:rPr>
          <w:rFonts w:ascii="Arial" w:hAnsi="Arial" w:cs="Arial"/>
          <w:color w:val="000000"/>
          <w:sz w:val="22"/>
          <w:szCs w:val="22"/>
        </w:rPr>
        <w:t>when stating zero</w:t>
      </w:r>
      <w:r w:rsidRPr="006A115B">
        <w:rPr>
          <w:rFonts w:ascii="Arial" w:hAnsi="Arial" w:cs="Arial"/>
          <w:color w:val="000000"/>
          <w:sz w:val="22"/>
          <w:szCs w:val="22"/>
        </w:rPr>
        <w:t>.</w:t>
      </w:r>
    </w:p>
    <w:p w14:paraId="1429D928" w14:textId="09A202FA" w:rsidR="00DB2688" w:rsidRDefault="00DB2688" w:rsidP="00DB2688">
      <w:pPr>
        <w:pStyle w:val="NormalWeb"/>
        <w:spacing w:after="80"/>
        <w:jc w:val="both"/>
        <w:rPr>
          <w:rFonts w:ascii="Arial" w:hAnsi="Arial" w:cs="Arial"/>
          <w:color w:val="000000"/>
          <w:sz w:val="22"/>
          <w:szCs w:val="22"/>
        </w:rPr>
      </w:pPr>
    </w:p>
    <w:tbl>
      <w:tblPr>
        <w:tblStyle w:val="TableGrid"/>
        <w:tblpPr w:leftFromText="180" w:rightFromText="180" w:vertAnchor="text" w:horzAnchor="margin" w:tblpY="49"/>
        <w:tblW w:w="0" w:type="auto"/>
        <w:tblLook w:val="04A0" w:firstRow="1" w:lastRow="0" w:firstColumn="1" w:lastColumn="0" w:noHBand="0" w:noVBand="1"/>
      </w:tblPr>
      <w:tblGrid>
        <w:gridCol w:w="4868"/>
        <w:gridCol w:w="4868"/>
      </w:tblGrid>
      <w:tr w:rsidR="00DB2688" w14:paraId="445CA593" w14:textId="77777777" w:rsidTr="00DB2688">
        <w:tc>
          <w:tcPr>
            <w:tcW w:w="4868" w:type="dxa"/>
          </w:tcPr>
          <w:p w14:paraId="33627810" w14:textId="77777777" w:rsidR="00DB2688" w:rsidRDefault="00DB2688" w:rsidP="00DB2688">
            <w:pPr>
              <w:pStyle w:val="NormalWeb"/>
              <w:spacing w:after="80"/>
              <w:ind w:left="357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868" w:type="dxa"/>
          </w:tcPr>
          <w:p w14:paraId="63A4CD16" w14:textId="77777777" w:rsidR="00DB2688" w:rsidRDefault="00DB2688" w:rsidP="00DB2688">
            <w:pPr>
              <w:pStyle w:val="NormalWeb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Use a “X” to indicate your response(s)</w:t>
            </w:r>
          </w:p>
        </w:tc>
      </w:tr>
      <w:tr w:rsidR="00DB2688" w14:paraId="1675F003" w14:textId="77777777" w:rsidTr="00DB2688">
        <w:tc>
          <w:tcPr>
            <w:tcW w:w="4868" w:type="dxa"/>
          </w:tcPr>
          <w:p w14:paraId="3148D76A" w14:textId="77777777" w:rsidR="00DB2688" w:rsidRDefault="00DB2688" w:rsidP="00DB2688">
            <w:pPr>
              <w:pStyle w:val="NormalWeb"/>
              <w:spacing w:after="8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851C8">
              <w:rPr>
                <w:rFonts w:ascii="Arial" w:hAnsi="Arial" w:cs="Arial"/>
                <w:color w:val="000000"/>
                <w:sz w:val="22"/>
                <w:szCs w:val="22"/>
              </w:rPr>
              <w:t xml:space="preserve">I am not convinced that the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government can </w:t>
            </w:r>
            <w:r w:rsidRPr="004851C8">
              <w:rPr>
                <w:rFonts w:ascii="Arial" w:hAnsi="Arial" w:cs="Arial"/>
                <w:color w:val="000000"/>
                <w:sz w:val="22"/>
                <w:szCs w:val="22"/>
              </w:rPr>
              <w:t xml:space="preserve">successfully achieve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restoration of 10,000 ha of peatlands</w:t>
            </w:r>
          </w:p>
        </w:tc>
        <w:tc>
          <w:tcPr>
            <w:tcW w:w="4868" w:type="dxa"/>
          </w:tcPr>
          <w:p w14:paraId="527CBD45" w14:textId="77777777" w:rsidR="00DB2688" w:rsidRDefault="00DB2688" w:rsidP="00DB2688">
            <w:pPr>
              <w:pStyle w:val="NormalWeb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DB2688" w14:paraId="1FE028F3" w14:textId="77777777" w:rsidTr="00DB2688">
        <w:tc>
          <w:tcPr>
            <w:tcW w:w="4868" w:type="dxa"/>
          </w:tcPr>
          <w:p w14:paraId="458564CD" w14:textId="77777777" w:rsidR="00DB2688" w:rsidRDefault="00DB2688" w:rsidP="00DB2688">
            <w:pPr>
              <w:pStyle w:val="NormalWeb"/>
              <w:spacing w:after="8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851C8">
              <w:rPr>
                <w:rFonts w:ascii="Arial" w:hAnsi="Arial" w:cs="Arial"/>
                <w:color w:val="000000"/>
                <w:sz w:val="22"/>
                <w:szCs w:val="22"/>
              </w:rPr>
              <w:t xml:space="preserve">I am not convinced that the money I pay will be used only for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the purpose of restoring peatlands</w:t>
            </w:r>
          </w:p>
        </w:tc>
        <w:tc>
          <w:tcPr>
            <w:tcW w:w="4868" w:type="dxa"/>
          </w:tcPr>
          <w:p w14:paraId="2978F1C7" w14:textId="77777777" w:rsidR="00DB2688" w:rsidRDefault="00DB2688" w:rsidP="00DB2688">
            <w:pPr>
              <w:pStyle w:val="NormalWeb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DB2688" w14:paraId="08D33D8C" w14:textId="77777777" w:rsidTr="00DB2688">
        <w:tc>
          <w:tcPr>
            <w:tcW w:w="4868" w:type="dxa"/>
          </w:tcPr>
          <w:p w14:paraId="758FBAF4" w14:textId="20F090E8" w:rsidR="00DB2688" w:rsidRDefault="00DB2688" w:rsidP="00297440">
            <w:pPr>
              <w:pStyle w:val="NormalWeb"/>
              <w:spacing w:after="8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851C8">
              <w:rPr>
                <w:rFonts w:ascii="Arial" w:hAnsi="Arial" w:cs="Arial"/>
                <w:color w:val="000000"/>
                <w:sz w:val="22"/>
                <w:szCs w:val="22"/>
              </w:rPr>
              <w:t xml:space="preserve">There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are </w:t>
            </w:r>
            <w:r w:rsidRPr="004851C8">
              <w:rPr>
                <w:rFonts w:ascii="Arial" w:hAnsi="Arial" w:cs="Arial"/>
                <w:color w:val="000000"/>
                <w:sz w:val="22"/>
                <w:szCs w:val="22"/>
              </w:rPr>
              <w:t>enough things I pay money for, I have no interest</w:t>
            </w:r>
            <w:r w:rsidR="00297440">
              <w:rPr>
                <w:rFonts w:ascii="Arial" w:hAnsi="Arial" w:cs="Arial"/>
                <w:color w:val="000000"/>
                <w:sz w:val="22"/>
                <w:szCs w:val="22"/>
              </w:rPr>
              <w:t xml:space="preserve"> in</w:t>
            </w:r>
            <w:r w:rsidRPr="004851C8">
              <w:rPr>
                <w:rFonts w:ascii="Arial" w:hAnsi="Arial" w:cs="Arial"/>
                <w:color w:val="000000"/>
                <w:sz w:val="22"/>
                <w:szCs w:val="22"/>
              </w:rPr>
              <w:t xml:space="preserve">/use </w:t>
            </w:r>
            <w:r w:rsidR="00297440">
              <w:rPr>
                <w:rFonts w:ascii="Arial" w:hAnsi="Arial" w:cs="Arial"/>
                <w:color w:val="000000"/>
                <w:sz w:val="22"/>
                <w:szCs w:val="22"/>
              </w:rPr>
              <w:t>for</w:t>
            </w:r>
            <w:r w:rsidRPr="004851C8">
              <w:rPr>
                <w:rFonts w:ascii="Arial" w:hAnsi="Arial" w:cs="Arial"/>
                <w:color w:val="000000"/>
                <w:sz w:val="22"/>
                <w:szCs w:val="22"/>
              </w:rPr>
              <w:t xml:space="preserve"> paying extra money</w:t>
            </w:r>
          </w:p>
        </w:tc>
        <w:tc>
          <w:tcPr>
            <w:tcW w:w="4868" w:type="dxa"/>
          </w:tcPr>
          <w:p w14:paraId="26042A30" w14:textId="77777777" w:rsidR="00DB2688" w:rsidRDefault="00DB2688" w:rsidP="00DB2688">
            <w:pPr>
              <w:pStyle w:val="NormalWeb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DB2688" w14:paraId="67986B67" w14:textId="77777777" w:rsidTr="00DB2688">
        <w:tc>
          <w:tcPr>
            <w:tcW w:w="4868" w:type="dxa"/>
          </w:tcPr>
          <w:p w14:paraId="2AECC9A0" w14:textId="77777777" w:rsidR="00DB2688" w:rsidRDefault="00DB2688" w:rsidP="00DB2688">
            <w:pPr>
              <w:pStyle w:val="NormalWeb"/>
              <w:spacing w:after="8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Enhancing peatlands’ conditions to create more benefits to people</w:t>
            </w:r>
            <w:r w:rsidRPr="004851C8">
              <w:rPr>
                <w:rFonts w:ascii="Arial" w:hAnsi="Arial" w:cs="Arial"/>
                <w:color w:val="000000"/>
                <w:sz w:val="22"/>
                <w:szCs w:val="22"/>
              </w:rPr>
              <w:t xml:space="preserve"> is the responsibility of local authorities and they should pay for it, not me</w:t>
            </w:r>
          </w:p>
        </w:tc>
        <w:tc>
          <w:tcPr>
            <w:tcW w:w="4868" w:type="dxa"/>
          </w:tcPr>
          <w:p w14:paraId="58FFC794" w14:textId="77777777" w:rsidR="00DB2688" w:rsidRDefault="00DB2688" w:rsidP="00DB2688">
            <w:pPr>
              <w:pStyle w:val="NormalWeb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DB2688" w14:paraId="7A1CA3BD" w14:textId="77777777" w:rsidTr="00DB2688">
        <w:tc>
          <w:tcPr>
            <w:tcW w:w="4868" w:type="dxa"/>
          </w:tcPr>
          <w:p w14:paraId="5D5D4B2C" w14:textId="73E771B9" w:rsidR="00DB2688" w:rsidRDefault="00DB2688" w:rsidP="00297440">
            <w:pPr>
              <w:pStyle w:val="NormalWeb"/>
              <w:spacing w:after="8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851C8">
              <w:rPr>
                <w:rFonts w:ascii="Arial" w:hAnsi="Arial" w:cs="Arial"/>
                <w:color w:val="000000"/>
                <w:sz w:val="22"/>
                <w:szCs w:val="22"/>
              </w:rPr>
              <w:t xml:space="preserve">I am not interested in paying anything </w:t>
            </w:r>
            <w:r w:rsidR="00297440">
              <w:rPr>
                <w:rFonts w:ascii="Arial" w:hAnsi="Arial" w:cs="Arial"/>
                <w:color w:val="000000"/>
                <w:sz w:val="22"/>
                <w:szCs w:val="22"/>
              </w:rPr>
              <w:t>for</w:t>
            </w:r>
            <w:r w:rsidRPr="004851C8">
              <w:rPr>
                <w:rFonts w:ascii="Arial" w:hAnsi="Arial" w:cs="Arial"/>
                <w:color w:val="000000"/>
                <w:sz w:val="22"/>
                <w:szCs w:val="22"/>
              </w:rPr>
              <w:t xml:space="preserve"> the natural environment</w:t>
            </w:r>
          </w:p>
        </w:tc>
        <w:tc>
          <w:tcPr>
            <w:tcW w:w="4868" w:type="dxa"/>
          </w:tcPr>
          <w:p w14:paraId="5F19C162" w14:textId="77777777" w:rsidR="00DB2688" w:rsidRDefault="00DB2688" w:rsidP="00DB2688">
            <w:pPr>
              <w:pStyle w:val="NormalWeb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DB2688" w14:paraId="1F323C40" w14:textId="77777777" w:rsidTr="00DB2688">
        <w:tc>
          <w:tcPr>
            <w:tcW w:w="4868" w:type="dxa"/>
          </w:tcPr>
          <w:p w14:paraId="37C29361" w14:textId="77777777" w:rsidR="00DB2688" w:rsidRDefault="00DB2688" w:rsidP="00DB2688">
            <w:pPr>
              <w:pStyle w:val="NormalWeb"/>
              <w:spacing w:after="8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851C8">
              <w:rPr>
                <w:rFonts w:ascii="Arial" w:hAnsi="Arial" w:cs="Arial"/>
                <w:color w:val="000000"/>
                <w:sz w:val="22"/>
                <w:szCs w:val="22"/>
              </w:rPr>
              <w:t xml:space="preserve">I would pay if I could afford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it</w:t>
            </w:r>
            <w:r w:rsidRPr="004851C8">
              <w:rPr>
                <w:rFonts w:ascii="Arial" w:hAnsi="Arial" w:cs="Arial"/>
                <w:color w:val="000000"/>
                <w:sz w:val="22"/>
                <w:szCs w:val="22"/>
              </w:rPr>
              <w:t>, but now I cannot</w:t>
            </w:r>
          </w:p>
        </w:tc>
        <w:tc>
          <w:tcPr>
            <w:tcW w:w="4868" w:type="dxa"/>
          </w:tcPr>
          <w:p w14:paraId="3E9CC4AF" w14:textId="77777777" w:rsidR="00DB2688" w:rsidRDefault="00DB2688" w:rsidP="00DB2688">
            <w:pPr>
              <w:pStyle w:val="NormalWeb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DB2688" w14:paraId="22E6C276" w14:textId="77777777" w:rsidTr="00DB2688">
        <w:tc>
          <w:tcPr>
            <w:tcW w:w="4868" w:type="dxa"/>
          </w:tcPr>
          <w:p w14:paraId="7BE0F913" w14:textId="77777777" w:rsidR="00DB2688" w:rsidRDefault="00DB2688" w:rsidP="00DB2688">
            <w:pPr>
              <w:pStyle w:val="NormalWeb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Other reason: ….</w:t>
            </w:r>
          </w:p>
          <w:p w14:paraId="653E3272" w14:textId="30C58A60" w:rsidR="00DB2688" w:rsidRDefault="00DB2688" w:rsidP="00DB2688">
            <w:pPr>
              <w:pStyle w:val="NormalWeb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(please write it in full)</w:t>
            </w:r>
          </w:p>
        </w:tc>
        <w:tc>
          <w:tcPr>
            <w:tcW w:w="4868" w:type="dxa"/>
          </w:tcPr>
          <w:p w14:paraId="1E223F65" w14:textId="77777777" w:rsidR="00DB2688" w:rsidRDefault="00DB2688" w:rsidP="00DB2688">
            <w:pPr>
              <w:pStyle w:val="NormalWeb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14:paraId="60160829" w14:textId="5C67DD82" w:rsidR="0099646B" w:rsidRDefault="0099646B" w:rsidP="00DB2688">
      <w:pPr>
        <w:pStyle w:val="NormalWeb"/>
        <w:jc w:val="both"/>
        <w:rPr>
          <w:rFonts w:ascii="Arial" w:hAnsi="Arial" w:cs="Arial"/>
          <w:color w:val="000000"/>
          <w:sz w:val="22"/>
          <w:szCs w:val="22"/>
        </w:rPr>
      </w:pPr>
    </w:p>
    <w:sectPr w:rsidR="0099646B" w:rsidSect="0099694B">
      <w:headerReference w:type="default" r:id="rId14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4E4872" w14:textId="77777777" w:rsidR="00F6568D" w:rsidRDefault="00F6568D" w:rsidP="0099694B">
      <w:pPr>
        <w:spacing w:after="0" w:line="240" w:lineRule="auto"/>
      </w:pPr>
      <w:r>
        <w:separator/>
      </w:r>
    </w:p>
  </w:endnote>
  <w:endnote w:type="continuationSeparator" w:id="0">
    <w:p w14:paraId="1C4762B7" w14:textId="77777777" w:rsidR="00F6568D" w:rsidRDefault="00F6568D" w:rsidP="009969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118640" w14:textId="77777777" w:rsidR="00F6568D" w:rsidRDefault="00F6568D" w:rsidP="0099694B">
      <w:pPr>
        <w:spacing w:after="0" w:line="240" w:lineRule="auto"/>
      </w:pPr>
      <w:r>
        <w:separator/>
      </w:r>
    </w:p>
  </w:footnote>
  <w:footnote w:type="continuationSeparator" w:id="0">
    <w:p w14:paraId="21FF0878" w14:textId="77777777" w:rsidR="00F6568D" w:rsidRDefault="00F6568D" w:rsidP="009969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C5F592" w14:textId="05DD3A20" w:rsidR="0099694B" w:rsidRDefault="77FDE54D">
    <w:pPr>
      <w:pStyle w:val="Header"/>
    </w:pPr>
    <w:r>
      <w:rPr>
        <w:noProof/>
        <w:lang w:eastAsia="en-GB"/>
      </w:rPr>
      <w:drawing>
        <wp:inline distT="0" distB="0" distL="0" distR="0" wp14:anchorId="130B8916" wp14:editId="79B34174">
          <wp:extent cx="1163117" cy="639075"/>
          <wp:effectExtent l="0" t="0" r="0" b="8890"/>
          <wp:docPr id="21701625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3117" cy="6390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57DE3"/>
    <w:multiLevelType w:val="hybridMultilevel"/>
    <w:tmpl w:val="F90ABCBC"/>
    <w:lvl w:ilvl="0" w:tplc="40A0AF0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EB17F7"/>
    <w:multiLevelType w:val="hybridMultilevel"/>
    <w:tmpl w:val="2C0E61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D470CD"/>
    <w:multiLevelType w:val="hybridMultilevel"/>
    <w:tmpl w:val="69486B3A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AB036C"/>
    <w:multiLevelType w:val="multilevel"/>
    <w:tmpl w:val="9C7A90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3A366EE8"/>
    <w:multiLevelType w:val="hybridMultilevel"/>
    <w:tmpl w:val="1FD8F7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004660"/>
    <w:multiLevelType w:val="hybridMultilevel"/>
    <w:tmpl w:val="F90ABCBC"/>
    <w:lvl w:ilvl="0" w:tplc="40A0AF0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6708F5"/>
    <w:multiLevelType w:val="hybridMultilevel"/>
    <w:tmpl w:val="C5002CAA"/>
    <w:lvl w:ilvl="0" w:tplc="C87025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12644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1307B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0A237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6A00D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6F86A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296D8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F82BD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ACC97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53495DC1"/>
    <w:multiLevelType w:val="multilevel"/>
    <w:tmpl w:val="E3548E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E63532B"/>
    <w:multiLevelType w:val="hybridMultilevel"/>
    <w:tmpl w:val="C08E944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7C5888"/>
    <w:multiLevelType w:val="multilevel"/>
    <w:tmpl w:val="366ACF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DDF2E37"/>
    <w:multiLevelType w:val="hybridMultilevel"/>
    <w:tmpl w:val="DF821210"/>
    <w:lvl w:ilvl="0" w:tplc="1772DDC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  <w:lvl w:ilvl="0">
        <w:start w:val="1"/>
        <w:numFmt w:val="decimal"/>
        <w:lvlText w:val=""/>
        <w:lvlJc w:val="left"/>
      </w:lvl>
    </w:lvlOverride>
    <w:lvlOverride w:ilvl="1">
      <w:startOverride w:val="2"/>
      <w:lvl w:ilvl="1">
        <w:start w:val="2"/>
        <w:numFmt w:val="decimal"/>
        <w:lvlText w:val="%2."/>
        <w:lvlJc w:val="left"/>
        <w:pPr>
          <w:ind w:left="0" w:firstLine="0"/>
        </w:pPr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6">
    <w:abstractNumId w:val="1"/>
  </w:num>
  <w:num w:numId="7">
    <w:abstractNumId w:val="10"/>
  </w:num>
  <w:num w:numId="8">
    <w:abstractNumId w:val="4"/>
  </w:num>
  <w:num w:numId="9">
    <w:abstractNumId w:val="2"/>
  </w:num>
  <w:num w:numId="10">
    <w:abstractNumId w:val="8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719"/>
    <w:rsid w:val="00022E6F"/>
    <w:rsid w:val="000741C8"/>
    <w:rsid w:val="000B1AB9"/>
    <w:rsid w:val="00103BAB"/>
    <w:rsid w:val="001813F1"/>
    <w:rsid w:val="00224314"/>
    <w:rsid w:val="002304EB"/>
    <w:rsid w:val="00297440"/>
    <w:rsid w:val="002B7963"/>
    <w:rsid w:val="002C61D6"/>
    <w:rsid w:val="003B7D5A"/>
    <w:rsid w:val="00452B69"/>
    <w:rsid w:val="0046499F"/>
    <w:rsid w:val="00475719"/>
    <w:rsid w:val="004851C8"/>
    <w:rsid w:val="00515E6E"/>
    <w:rsid w:val="005249F4"/>
    <w:rsid w:val="0052565C"/>
    <w:rsid w:val="00535F16"/>
    <w:rsid w:val="005467FE"/>
    <w:rsid w:val="005B16DB"/>
    <w:rsid w:val="005E28C6"/>
    <w:rsid w:val="005E4A38"/>
    <w:rsid w:val="005F4273"/>
    <w:rsid w:val="0060689F"/>
    <w:rsid w:val="00685A4C"/>
    <w:rsid w:val="006A115B"/>
    <w:rsid w:val="007B1232"/>
    <w:rsid w:val="00817BF2"/>
    <w:rsid w:val="008248A7"/>
    <w:rsid w:val="00881A7F"/>
    <w:rsid w:val="008854EA"/>
    <w:rsid w:val="00887442"/>
    <w:rsid w:val="008D4D37"/>
    <w:rsid w:val="008F6B8B"/>
    <w:rsid w:val="00904EBD"/>
    <w:rsid w:val="0099646B"/>
    <w:rsid w:val="0099694B"/>
    <w:rsid w:val="009C3FBC"/>
    <w:rsid w:val="00A57740"/>
    <w:rsid w:val="00A63FE7"/>
    <w:rsid w:val="00AD7B5B"/>
    <w:rsid w:val="00B10EDE"/>
    <w:rsid w:val="00B973E9"/>
    <w:rsid w:val="00C4279A"/>
    <w:rsid w:val="00C4465F"/>
    <w:rsid w:val="00C54AF3"/>
    <w:rsid w:val="00C97F3A"/>
    <w:rsid w:val="00CD3A73"/>
    <w:rsid w:val="00CF0E12"/>
    <w:rsid w:val="00D912BC"/>
    <w:rsid w:val="00DB2688"/>
    <w:rsid w:val="00DF112A"/>
    <w:rsid w:val="00E7373B"/>
    <w:rsid w:val="00F6568D"/>
    <w:rsid w:val="0C5E92BD"/>
    <w:rsid w:val="77FDE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653BA2"/>
  <w15:chartTrackingRefBased/>
  <w15:docId w15:val="{C195C83F-DB1F-4CFB-9032-19EB8BEBE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571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757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7571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75719"/>
    <w:rPr>
      <w:sz w:val="20"/>
      <w:szCs w:val="20"/>
    </w:rPr>
  </w:style>
  <w:style w:type="paragraph" w:styleId="NormalWeb">
    <w:name w:val="Normal (Web)"/>
    <w:basedOn w:val="Normal"/>
    <w:uiPriority w:val="99"/>
    <w:unhideWhenUsed/>
    <w:rsid w:val="008248A7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9969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694B"/>
  </w:style>
  <w:style w:type="paragraph" w:styleId="Footer">
    <w:name w:val="footer"/>
    <w:basedOn w:val="Normal"/>
    <w:link w:val="FooterChar"/>
    <w:uiPriority w:val="99"/>
    <w:unhideWhenUsed/>
    <w:rsid w:val="009969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694B"/>
  </w:style>
  <w:style w:type="table" w:styleId="TableGrid">
    <w:name w:val="Table Grid"/>
    <w:basedOn w:val="TableNormal"/>
    <w:uiPriority w:val="39"/>
    <w:rsid w:val="00DB26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722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2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07/relationships/hdphoto" Target="media/hdphoto1.wdp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icasp.org.uk/resources-and-publications/peat-resources/deliberative-monetary-valuation-protocol-resources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512403F1D32945A86BCABCD2E5DF1B" ma:contentTypeVersion="11" ma:contentTypeDescription="Create a new document." ma:contentTypeScope="" ma:versionID="f1c3f7eb44a205660d516c3cb818cf92">
  <xsd:schema xmlns:xsd="http://www.w3.org/2001/XMLSchema" xmlns:xs="http://www.w3.org/2001/XMLSchema" xmlns:p="http://schemas.microsoft.com/office/2006/metadata/properties" xmlns:ns3="585a1030-6098-4ced-988c-714aad04f4b7" xmlns:ns4="1c7ad80e-9932-4b7c-87fb-dd08b451d598" targetNamespace="http://schemas.microsoft.com/office/2006/metadata/properties" ma:root="true" ma:fieldsID="8317c8e9c1778089266ef1fe3fb28dda" ns3:_="" ns4:_="">
    <xsd:import namespace="585a1030-6098-4ced-988c-714aad04f4b7"/>
    <xsd:import namespace="1c7ad80e-9932-4b7c-87fb-dd08b451d59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5a1030-6098-4ced-988c-714aad04f4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7ad80e-9932-4b7c-87fb-dd08b451d598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40771DE-CA8A-489E-A3DB-805785E0C1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5a1030-6098-4ced-988c-714aad04f4b7"/>
    <ds:schemaRef ds:uri="1c7ad80e-9932-4b7c-87fb-dd08b451d5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0014115-0210-4552-BACD-9F4F09E7C5A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D366450-B683-44A2-A0E9-BE34610CFF67}">
  <ds:schemaRefs>
    <ds:schemaRef ds:uri="http://schemas.microsoft.com/office/infopath/2007/PartnerControls"/>
    <ds:schemaRef ds:uri="1c7ad80e-9932-4b7c-87fb-dd08b451d598"/>
    <ds:schemaRef ds:uri="585a1030-6098-4ced-988c-714aad04f4b7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350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Leeds</Company>
  <LinksUpToDate>false</LinksUpToDate>
  <CharactersWithSpaces>2343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Ferre</dc:creator>
  <cp:keywords/>
  <dc:description/>
  <cp:lastModifiedBy>Poppy Leeder</cp:lastModifiedBy>
  <cp:revision>2</cp:revision>
  <dcterms:created xsi:type="dcterms:W3CDTF">2020-07-29T15:26:00Z</dcterms:created>
  <dcterms:modified xsi:type="dcterms:W3CDTF">2020-07-29T15:26:00Z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0x010100AD512403F1D32945A86BCABCD2E5DF1B</vt:lpwstr>
  </property>
</Properties>
</file>